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8"/>
        <w:tblW w:w="99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40"/>
        <w:gridCol w:w="686"/>
        <w:gridCol w:w="1381"/>
        <w:gridCol w:w="1127"/>
        <w:gridCol w:w="149"/>
        <w:gridCol w:w="983"/>
        <w:gridCol w:w="1127"/>
        <w:gridCol w:w="163"/>
        <w:gridCol w:w="567"/>
        <w:gridCol w:w="851"/>
        <w:gridCol w:w="109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146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440" w:type="dxa"/>
            <w:gridSpan w:val="11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知识产权推动中关村创新企业高质量发展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46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326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987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中关村知识产权促进中心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146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326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王亮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987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010-60352866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5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06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3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96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29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65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67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98.4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98.4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82.909</w:t>
            </w:r>
          </w:p>
        </w:tc>
        <w:tc>
          <w:tcPr>
            <w:tcW w:w="73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96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84.26%</w:t>
            </w:r>
          </w:p>
        </w:tc>
        <w:tc>
          <w:tcPr>
            <w:tcW w:w="129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465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6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98.4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98.4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82.909</w:t>
            </w:r>
          </w:p>
        </w:tc>
        <w:tc>
          <w:tcPr>
            <w:tcW w:w="73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6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84.26%</w:t>
            </w:r>
          </w:p>
        </w:tc>
        <w:tc>
          <w:tcPr>
            <w:tcW w:w="129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5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67" w:type="dxa"/>
            <w:gridSpan w:val="2"/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上年结转资金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6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9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65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067" w:type="dxa"/>
            <w:gridSpan w:val="2"/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6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9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72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114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2" w:hRule="exact"/>
          <w:jc w:val="center"/>
        </w:trPr>
        <w:tc>
          <w:tcPr>
            <w:tcW w:w="72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委托8家服务机构为8家企业提供一对一专项服务，帮助企业建立完善的商业秘密管理体系，助力提升企业商业秘密管理水平。组织8场中关村知识产权创新沙龙，搭建起中关村企业信息交流、资源共享的知识产权互动平台，帮助中关村企业提升知识产权创造、运用、保护、管理的综合实力。</w:t>
            </w:r>
          </w:p>
        </w:tc>
        <w:tc>
          <w:tcPr>
            <w:tcW w:w="4114" w:type="dxa"/>
            <w:gridSpan w:val="6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为8家企业开展商业秘密专项服务，全面梳理企业商业秘密管理存在的薄弱点和风险点，帮助企业进行商业秘密全流程体检。结合每家企业实际情况，通过开展定密、完善商业秘密管理制度与措施、制定应急预案，组织专题培训等方式，帮助企业完善个性化的商业秘密管理体系，累计开展24场专题培训，助力提升了企业商业秘密管理水平。组织8期创新沙龙活动，提升了企业知识产权综合实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exact"/>
          <w:jc w:val="center"/>
        </w:trPr>
        <w:tc>
          <w:tcPr>
            <w:tcW w:w="72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7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68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657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8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72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0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686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657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帮助8家企业开展商业秘密知识产权管理体系建设</w:t>
            </w:r>
          </w:p>
        </w:tc>
        <w:tc>
          <w:tcPr>
            <w:tcW w:w="98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＝8家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8家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72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57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开展商业秘密管理相关培训</w:t>
            </w:r>
          </w:p>
        </w:tc>
        <w:tc>
          <w:tcPr>
            <w:tcW w:w="98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≥24次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24次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72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57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开展中关村知识产权创新沙龙活动</w:t>
            </w:r>
          </w:p>
        </w:tc>
        <w:tc>
          <w:tcPr>
            <w:tcW w:w="98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＝8次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8次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exact"/>
          <w:jc w:val="center"/>
        </w:trPr>
        <w:tc>
          <w:tcPr>
            <w:tcW w:w="72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657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项目完成度</w:t>
            </w:r>
          </w:p>
        </w:tc>
        <w:tc>
          <w:tcPr>
            <w:tcW w:w="98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定性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高质量完成商业秘密专项服务。组织8期创新沙龙活动。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72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657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2023年12月15日前完成</w:t>
            </w:r>
          </w:p>
        </w:tc>
        <w:tc>
          <w:tcPr>
            <w:tcW w:w="98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≤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12个月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2023年12月15日前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exact"/>
          <w:jc w:val="center"/>
        </w:trPr>
        <w:tc>
          <w:tcPr>
            <w:tcW w:w="72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68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657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加强中关村企业商业秘密管理体系建设，企业知识产权综合实力得到增强，知识产权促进技术创新和高质量发展</w:t>
            </w:r>
          </w:p>
        </w:tc>
        <w:tc>
          <w:tcPr>
            <w:tcW w:w="98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定性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质量高。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72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68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657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相关企业满意度</w:t>
            </w:r>
          </w:p>
        </w:tc>
        <w:tc>
          <w:tcPr>
            <w:tcW w:w="98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≥95%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95%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081" w:type="dxa"/>
            <w:gridSpan w:val="9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98.43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5NGNlYjg4NzNiZGRhMTE2ZTM3YjZmZDgyYTE1MjkifQ=="/>
  </w:docVars>
  <w:rsids>
    <w:rsidRoot w:val="F77F09F4"/>
    <w:rsid w:val="00021447"/>
    <w:rsid w:val="00034B8B"/>
    <w:rsid w:val="00045C88"/>
    <w:rsid w:val="00076B56"/>
    <w:rsid w:val="000B3321"/>
    <w:rsid w:val="000F7D8D"/>
    <w:rsid w:val="00110A59"/>
    <w:rsid w:val="001301D1"/>
    <w:rsid w:val="00163707"/>
    <w:rsid w:val="00176D51"/>
    <w:rsid w:val="001905DE"/>
    <w:rsid w:val="001B6AF2"/>
    <w:rsid w:val="00213980"/>
    <w:rsid w:val="002312BA"/>
    <w:rsid w:val="002C3887"/>
    <w:rsid w:val="002E7667"/>
    <w:rsid w:val="00316ED0"/>
    <w:rsid w:val="00322AC6"/>
    <w:rsid w:val="00367603"/>
    <w:rsid w:val="003B7D00"/>
    <w:rsid w:val="003F3D0E"/>
    <w:rsid w:val="00414EAC"/>
    <w:rsid w:val="004C3003"/>
    <w:rsid w:val="00537487"/>
    <w:rsid w:val="00547D68"/>
    <w:rsid w:val="005574A6"/>
    <w:rsid w:val="00565F13"/>
    <w:rsid w:val="005954EE"/>
    <w:rsid w:val="005B5FDF"/>
    <w:rsid w:val="005D0194"/>
    <w:rsid w:val="00601E51"/>
    <w:rsid w:val="006401D0"/>
    <w:rsid w:val="006B13FF"/>
    <w:rsid w:val="006B41ED"/>
    <w:rsid w:val="00750DF8"/>
    <w:rsid w:val="007A2287"/>
    <w:rsid w:val="007C0AB0"/>
    <w:rsid w:val="00841122"/>
    <w:rsid w:val="008C4836"/>
    <w:rsid w:val="0093635B"/>
    <w:rsid w:val="009407AC"/>
    <w:rsid w:val="00976878"/>
    <w:rsid w:val="009838C5"/>
    <w:rsid w:val="009B5CFB"/>
    <w:rsid w:val="009C55B6"/>
    <w:rsid w:val="009D1C7C"/>
    <w:rsid w:val="009D6A82"/>
    <w:rsid w:val="00A07631"/>
    <w:rsid w:val="00A944F4"/>
    <w:rsid w:val="00AB418B"/>
    <w:rsid w:val="00B37AF2"/>
    <w:rsid w:val="00BB0D48"/>
    <w:rsid w:val="00C022E6"/>
    <w:rsid w:val="00C7296E"/>
    <w:rsid w:val="00C81052"/>
    <w:rsid w:val="00CA28D8"/>
    <w:rsid w:val="00CB454D"/>
    <w:rsid w:val="00D02B01"/>
    <w:rsid w:val="00D50037"/>
    <w:rsid w:val="00D84B93"/>
    <w:rsid w:val="00D952B0"/>
    <w:rsid w:val="00DA6BE2"/>
    <w:rsid w:val="00DD2F56"/>
    <w:rsid w:val="00E1488E"/>
    <w:rsid w:val="00E71C47"/>
    <w:rsid w:val="00E91DBA"/>
    <w:rsid w:val="00E93AA0"/>
    <w:rsid w:val="00EF659F"/>
    <w:rsid w:val="00F01629"/>
    <w:rsid w:val="00F9712E"/>
    <w:rsid w:val="37173543"/>
    <w:rsid w:val="3FF76880"/>
    <w:rsid w:val="4A367377"/>
    <w:rsid w:val="548C1FCA"/>
    <w:rsid w:val="75401903"/>
    <w:rsid w:val="777D8F66"/>
    <w:rsid w:val="7AB7FF50"/>
    <w:rsid w:val="7BBA4E35"/>
    <w:rsid w:val="7BFEB0DB"/>
    <w:rsid w:val="7F9B608E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uiPriority w:val="0"/>
    <w:pPr>
      <w:jc w:val="left"/>
    </w:p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annotation subject"/>
    <w:basedOn w:val="3"/>
    <w:next w:val="3"/>
    <w:link w:val="14"/>
    <w:uiPriority w:val="0"/>
    <w:rPr>
      <w:b/>
      <w:bCs/>
    </w:rPr>
  </w:style>
  <w:style w:type="character" w:styleId="10">
    <w:name w:val="annotation reference"/>
    <w:basedOn w:val="9"/>
    <w:uiPriority w:val="0"/>
    <w:rPr>
      <w:sz w:val="21"/>
      <w:szCs w:val="21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2">
    <w:name w:val="批注框文本 字符"/>
    <w:basedOn w:val="9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批注文字 字符"/>
    <w:basedOn w:val="9"/>
    <w:link w:val="3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4">
    <w:name w:val="批注主题 字符"/>
    <w:basedOn w:val="13"/>
    <w:link w:val="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748</Words>
  <Characters>834</Characters>
  <Lines>11</Lines>
  <Paragraphs>3</Paragraphs>
  <TotalTime>9</TotalTime>
  <ScaleCrop>false</ScaleCrop>
  <LinksUpToDate>false</LinksUpToDate>
  <CharactersWithSpaces>866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2024-05-14T02:14:00Z</dcterms:created>
  <dc:creator>user</dc:creator>
  <cp:lastModifiedBy>:D</cp:lastModifiedBy>
  <cp:lastPrinted>2024-04-18T01:33:00Z</cp:lastPrinted>
  <dcterms:modified xsi:type="dcterms:W3CDTF">2024-06-07T07:05:18Z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3519283144FF48ECA010B7C02210A82B_12</vt:lpwstr>
  </property>
</Properties>
</file>